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846" w:rsidRPr="00BE6846" w:rsidRDefault="00D75F05" w:rsidP="00D75F05">
      <w:pPr>
        <w:jc w:val="center"/>
        <w:rPr>
          <w:b/>
          <w:bCs/>
        </w:rPr>
      </w:pPr>
      <w:r w:rsidRPr="00BE6846">
        <w:rPr>
          <w:b/>
          <w:bCs/>
        </w:rPr>
        <w:t>TATA KELOLA SERVICE EXCELLENT DAN PRIBADI YANG MENGGEMBIRAKAN</w:t>
      </w:r>
    </w:p>
    <w:p w:rsidR="00BE6846" w:rsidRDefault="00BE6846" w:rsidP="00D75F05">
      <w:pPr>
        <w:jc w:val="both"/>
      </w:pPr>
    </w:p>
    <w:p w:rsidR="00BE6846" w:rsidRDefault="00BE6846" w:rsidP="00D75F05">
      <w:pPr>
        <w:jc w:val="both"/>
      </w:pPr>
      <w:proofErr w:type="spellStart"/>
      <w:r w:rsidRPr="00BE6846">
        <w:t>Alhamdulillahi</w:t>
      </w:r>
      <w:proofErr w:type="spellEnd"/>
      <w:r w:rsidRPr="00BE6846">
        <w:t xml:space="preserve"> </w:t>
      </w:r>
      <w:proofErr w:type="spellStart"/>
      <w:r w:rsidRPr="00BE6846">
        <w:t>rabbil</w:t>
      </w:r>
      <w:proofErr w:type="spellEnd"/>
      <w:r w:rsidRPr="00BE6846">
        <w:t xml:space="preserve"> ‘</w:t>
      </w:r>
      <w:proofErr w:type="spellStart"/>
      <w:r w:rsidRPr="00BE6846">
        <w:t>alamin</w:t>
      </w:r>
      <w:proofErr w:type="spellEnd"/>
      <w:r w:rsidRPr="00BE6846">
        <w:t xml:space="preserve">, </w:t>
      </w:r>
      <w:proofErr w:type="spellStart"/>
      <w:r w:rsidRPr="00BE6846">
        <w:t>segala</w:t>
      </w:r>
      <w:proofErr w:type="spellEnd"/>
      <w:r w:rsidRPr="00BE6846">
        <w:t xml:space="preserve"> </w:t>
      </w:r>
      <w:proofErr w:type="spellStart"/>
      <w:r w:rsidRPr="00BE6846">
        <w:t>puji</w:t>
      </w:r>
      <w:proofErr w:type="spellEnd"/>
      <w:r w:rsidRPr="00BE6846">
        <w:t xml:space="preserve"> </w:t>
      </w:r>
      <w:proofErr w:type="spellStart"/>
      <w:r w:rsidRPr="00BE6846">
        <w:t>bagi</w:t>
      </w:r>
      <w:proofErr w:type="spellEnd"/>
      <w:r w:rsidRPr="00BE6846">
        <w:t xml:space="preserve"> Allah SWT yang </w:t>
      </w:r>
      <w:proofErr w:type="spellStart"/>
      <w:r w:rsidRPr="00BE6846">
        <w:t>senantiasa</w:t>
      </w:r>
      <w:proofErr w:type="spellEnd"/>
      <w:r w:rsidRPr="00BE6846">
        <w:t xml:space="preserve"> </w:t>
      </w:r>
      <w:proofErr w:type="spellStart"/>
      <w:r w:rsidRPr="00BE6846">
        <w:t>melimpahkan</w:t>
      </w:r>
      <w:proofErr w:type="spellEnd"/>
      <w:r w:rsidRPr="00BE6846">
        <w:t xml:space="preserve"> </w:t>
      </w:r>
      <w:proofErr w:type="spellStart"/>
      <w:r w:rsidRPr="00BE6846">
        <w:t>nikmat</w:t>
      </w:r>
      <w:proofErr w:type="spellEnd"/>
      <w:r w:rsidRPr="00BE6846">
        <w:t xml:space="preserve"> </w:t>
      </w:r>
      <w:proofErr w:type="spellStart"/>
      <w:r w:rsidRPr="00BE6846">
        <w:t>iman</w:t>
      </w:r>
      <w:proofErr w:type="spellEnd"/>
      <w:r w:rsidRPr="00BE6846">
        <w:t xml:space="preserve">, Islam, dan </w:t>
      </w:r>
      <w:proofErr w:type="spellStart"/>
      <w:r w:rsidRPr="00BE6846">
        <w:t>kesempatan</w:t>
      </w:r>
      <w:proofErr w:type="spellEnd"/>
      <w:r w:rsidRPr="00BE6846">
        <w:t xml:space="preserve"> </w:t>
      </w:r>
      <w:proofErr w:type="spellStart"/>
      <w:r w:rsidRPr="00BE6846">
        <w:t>kepada</w:t>
      </w:r>
      <w:proofErr w:type="spellEnd"/>
      <w:r w:rsidRPr="00BE6846">
        <w:t xml:space="preserve"> </w:t>
      </w:r>
      <w:proofErr w:type="spellStart"/>
      <w:r w:rsidRPr="00BE6846">
        <w:t>kita</w:t>
      </w:r>
      <w:proofErr w:type="spellEnd"/>
      <w:r w:rsidRPr="00BE6846">
        <w:t xml:space="preserve"> </w:t>
      </w:r>
      <w:proofErr w:type="spellStart"/>
      <w:r w:rsidRPr="00BE6846">
        <w:t>untuk</w:t>
      </w:r>
      <w:proofErr w:type="spellEnd"/>
      <w:r w:rsidRPr="00BE6846">
        <w:t xml:space="preserve"> </w:t>
      </w:r>
      <w:proofErr w:type="spellStart"/>
      <w:r w:rsidRPr="00BE6846">
        <w:t>terus</w:t>
      </w:r>
      <w:proofErr w:type="spellEnd"/>
      <w:r w:rsidRPr="00BE6846">
        <w:t xml:space="preserve"> </w:t>
      </w:r>
      <w:proofErr w:type="spellStart"/>
      <w:r w:rsidRPr="00BE6846">
        <w:t>memperbaiki</w:t>
      </w:r>
      <w:proofErr w:type="spellEnd"/>
      <w:r w:rsidRPr="00BE6846">
        <w:t xml:space="preserve"> </w:t>
      </w:r>
      <w:proofErr w:type="spellStart"/>
      <w:r w:rsidRPr="00BE6846">
        <w:t>diri</w:t>
      </w:r>
      <w:proofErr w:type="spellEnd"/>
      <w:r w:rsidRPr="00BE6846">
        <w:t xml:space="preserve">. </w:t>
      </w:r>
      <w:proofErr w:type="spellStart"/>
      <w:r w:rsidRPr="00BE6846">
        <w:t>Shalawat</w:t>
      </w:r>
      <w:proofErr w:type="spellEnd"/>
      <w:r w:rsidRPr="00BE6846">
        <w:t xml:space="preserve"> </w:t>
      </w:r>
      <w:proofErr w:type="spellStart"/>
      <w:r w:rsidRPr="00BE6846">
        <w:t>serta</w:t>
      </w:r>
      <w:proofErr w:type="spellEnd"/>
      <w:r w:rsidRPr="00BE6846">
        <w:t xml:space="preserve"> </w:t>
      </w:r>
      <w:proofErr w:type="spellStart"/>
      <w:r w:rsidRPr="00BE6846">
        <w:t>salam</w:t>
      </w:r>
      <w:proofErr w:type="spellEnd"/>
      <w:r w:rsidRPr="00BE6846">
        <w:t xml:space="preserve"> </w:t>
      </w:r>
      <w:proofErr w:type="spellStart"/>
      <w:r w:rsidRPr="00BE6846">
        <w:t>semoga</w:t>
      </w:r>
      <w:proofErr w:type="spellEnd"/>
      <w:r w:rsidRPr="00BE6846">
        <w:t xml:space="preserve"> </w:t>
      </w:r>
      <w:proofErr w:type="spellStart"/>
      <w:r w:rsidRPr="00BE6846">
        <w:t>tercurah</w:t>
      </w:r>
      <w:proofErr w:type="spellEnd"/>
      <w:r w:rsidRPr="00BE6846">
        <w:t xml:space="preserve"> </w:t>
      </w:r>
      <w:proofErr w:type="spellStart"/>
      <w:r w:rsidRPr="00BE6846">
        <w:t>kepada</w:t>
      </w:r>
      <w:proofErr w:type="spellEnd"/>
      <w:r w:rsidRPr="00BE6846">
        <w:t xml:space="preserve"> </w:t>
      </w:r>
      <w:proofErr w:type="spellStart"/>
      <w:r w:rsidRPr="00BE6846">
        <w:t>junjungan</w:t>
      </w:r>
      <w:proofErr w:type="spellEnd"/>
      <w:r w:rsidRPr="00BE6846">
        <w:t xml:space="preserve"> </w:t>
      </w:r>
      <w:proofErr w:type="spellStart"/>
      <w:r w:rsidRPr="00BE6846">
        <w:t>kita</w:t>
      </w:r>
      <w:proofErr w:type="spellEnd"/>
      <w:r w:rsidRPr="00BE6846">
        <w:t xml:space="preserve"> Nabi Muhammad SAW, </w:t>
      </w:r>
      <w:proofErr w:type="spellStart"/>
      <w:r w:rsidRPr="00BE6846">
        <w:t>teladan</w:t>
      </w:r>
      <w:proofErr w:type="spellEnd"/>
      <w:r w:rsidRPr="00BE6846">
        <w:t xml:space="preserve"> </w:t>
      </w:r>
      <w:proofErr w:type="spellStart"/>
      <w:r w:rsidRPr="00BE6846">
        <w:t>utama</w:t>
      </w:r>
      <w:proofErr w:type="spellEnd"/>
      <w:r w:rsidRPr="00BE6846">
        <w:t xml:space="preserve"> </w:t>
      </w:r>
      <w:proofErr w:type="spellStart"/>
      <w:r w:rsidRPr="00BE6846">
        <w:t>dalam</w:t>
      </w:r>
      <w:proofErr w:type="spellEnd"/>
      <w:r w:rsidRPr="00BE6846">
        <w:t xml:space="preserve"> </w:t>
      </w:r>
      <w:proofErr w:type="spellStart"/>
      <w:r w:rsidRPr="00BE6846">
        <w:t>akhlak</w:t>
      </w:r>
      <w:proofErr w:type="spellEnd"/>
      <w:r w:rsidRPr="00BE6846">
        <w:t xml:space="preserve">, </w:t>
      </w:r>
      <w:proofErr w:type="spellStart"/>
      <w:r w:rsidRPr="00BE6846">
        <w:t>pelayanan</w:t>
      </w:r>
      <w:proofErr w:type="spellEnd"/>
      <w:r w:rsidRPr="00BE6846">
        <w:t xml:space="preserve">, dan </w:t>
      </w:r>
      <w:proofErr w:type="spellStart"/>
      <w:r w:rsidRPr="00BE6846">
        <w:t>kepemimpinan</w:t>
      </w:r>
      <w:proofErr w:type="spellEnd"/>
      <w:r w:rsidRPr="00BE6846">
        <w:t xml:space="preserve"> yang </w:t>
      </w:r>
      <w:proofErr w:type="spellStart"/>
      <w:r w:rsidRPr="00BE6846">
        <w:t>menggembirakan</w:t>
      </w:r>
      <w:proofErr w:type="spellEnd"/>
      <w:r w:rsidRPr="00BE6846">
        <w:t>.</w:t>
      </w:r>
    </w:p>
    <w:p w:rsidR="00BE6846" w:rsidRDefault="00BE6846" w:rsidP="00D75F05">
      <w:pPr>
        <w:jc w:val="both"/>
      </w:pPr>
      <w:r>
        <w:t xml:space="preserve">Dalam </w:t>
      </w:r>
      <w:proofErr w:type="spellStart"/>
      <w:r>
        <w:t>kehidupan</w:t>
      </w:r>
      <w:proofErr w:type="spellEnd"/>
      <w:r>
        <w:t xml:space="preserve"> modern yang </w:t>
      </w:r>
      <w:proofErr w:type="spellStart"/>
      <w:r>
        <w:t>serba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pelayanan</w:t>
      </w:r>
      <w:proofErr w:type="spellEnd"/>
      <w:r>
        <w:t xml:space="preserve"> prima (service excellent)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sebatas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,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, dan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perspektif</w:t>
      </w:r>
      <w:proofErr w:type="spellEnd"/>
      <w:r>
        <w:t xml:space="preserve"> Islam,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unggul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berhenti</w:t>
      </w:r>
      <w:proofErr w:type="spellEnd"/>
      <w:r>
        <w:t xml:space="preserve"> pada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dan </w:t>
      </w:r>
      <w:proofErr w:type="spellStart"/>
      <w:r>
        <w:t>administratif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berakar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pada </w:t>
      </w:r>
      <w:proofErr w:type="spellStart"/>
      <w:r>
        <w:t>akhlak</w:t>
      </w:r>
      <w:proofErr w:type="spellEnd"/>
      <w:r>
        <w:t xml:space="preserve"> dan </w:t>
      </w:r>
      <w:proofErr w:type="spellStart"/>
      <w:r>
        <w:t>kepribadian</w:t>
      </w:r>
      <w:proofErr w:type="spellEnd"/>
      <w:r>
        <w:t xml:space="preserve"> </w:t>
      </w:r>
      <w:proofErr w:type="spellStart"/>
      <w:r>
        <w:t>pelayan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>.</w:t>
      </w:r>
    </w:p>
    <w:p w:rsidR="00BE6846" w:rsidRDefault="00BE6846" w:rsidP="00D75F05">
      <w:pPr>
        <w:jc w:val="both"/>
      </w:pPr>
      <w:r>
        <w:t xml:space="preserve">Islam </w:t>
      </w:r>
      <w:proofErr w:type="spellStart"/>
      <w:r>
        <w:t>memandang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ibadah </w:t>
      </w:r>
      <w:proofErr w:type="spellStart"/>
      <w:r>
        <w:t>sosial</w:t>
      </w:r>
      <w:proofErr w:type="spellEnd"/>
      <w:r>
        <w:t xml:space="preserve"> (ibadah </w:t>
      </w:r>
      <w:proofErr w:type="spellStart"/>
      <w:r>
        <w:t>mu’amalah</w:t>
      </w:r>
      <w:proofErr w:type="spellEnd"/>
      <w:r>
        <w:t xml:space="preserve">).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sangat </w:t>
      </w:r>
      <w:proofErr w:type="spellStart"/>
      <w:r>
        <w:t>ditentukan</w:t>
      </w:r>
      <w:proofErr w:type="spellEnd"/>
      <w:r>
        <w:t xml:space="preserve"> oleh </w:t>
      </w:r>
      <w:proofErr w:type="spellStart"/>
      <w:r>
        <w:t>sejauh</w:t>
      </w:r>
      <w:proofErr w:type="spellEnd"/>
      <w:r>
        <w:t xml:space="preserve"> mana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rasa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nyaman</w:t>
      </w:r>
      <w:proofErr w:type="spellEnd"/>
      <w:r>
        <w:t xml:space="preserve">, dan </w:t>
      </w:r>
      <w:proofErr w:type="spellStart"/>
      <w:r>
        <w:t>kegembiraan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orang lain.</w:t>
      </w:r>
    </w:p>
    <w:p w:rsidR="00BE6846" w:rsidRDefault="00BE6846" w:rsidP="00D75F05">
      <w:pPr>
        <w:jc w:val="both"/>
      </w:pPr>
      <w:r>
        <w:t xml:space="preserve">Rasulullah SAW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ditanya</w:t>
      </w:r>
      <w:proofErr w:type="spellEnd"/>
      <w:r>
        <w:t xml:space="preserve"> oleh para </w:t>
      </w:r>
      <w:proofErr w:type="spellStart"/>
      <w:r>
        <w:t>sahabat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Islam yang paling </w:t>
      </w:r>
      <w:proofErr w:type="spellStart"/>
      <w:r>
        <w:t>utama</w:t>
      </w:r>
      <w:proofErr w:type="spellEnd"/>
      <w:r>
        <w:t xml:space="preserve">. </w:t>
      </w:r>
      <w:proofErr w:type="spellStart"/>
      <w:r>
        <w:t>Beliau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>:</w:t>
      </w:r>
    </w:p>
    <w:p w:rsidR="006C1953" w:rsidRPr="006C1953" w:rsidRDefault="006C1953" w:rsidP="00D75F05">
      <w:pPr>
        <w:jc w:val="center"/>
        <w:rPr>
          <w:b/>
          <w:bCs/>
        </w:rPr>
      </w:pPr>
      <w:proofErr w:type="spellStart"/>
      <w:r w:rsidRPr="006C1953">
        <w:rPr>
          <w:rFonts w:hint="cs"/>
          <w:b/>
          <w:bCs/>
        </w:rPr>
        <w:t>عن</w:t>
      </w:r>
      <w:proofErr w:type="spellEnd"/>
      <w:r w:rsidRPr="006C1953">
        <w:rPr>
          <w:b/>
          <w:bCs/>
        </w:rPr>
        <w:t xml:space="preserve"> </w:t>
      </w:r>
      <w:proofErr w:type="spellStart"/>
      <w:r w:rsidRPr="006C1953">
        <w:rPr>
          <w:rFonts w:hint="cs"/>
          <w:b/>
          <w:bCs/>
        </w:rPr>
        <w:t>أبي</w:t>
      </w:r>
      <w:proofErr w:type="spellEnd"/>
      <w:r w:rsidRPr="006C1953">
        <w:rPr>
          <w:b/>
          <w:bCs/>
        </w:rPr>
        <w:t xml:space="preserve"> </w:t>
      </w:r>
      <w:proofErr w:type="spellStart"/>
      <w:r w:rsidRPr="006C1953">
        <w:rPr>
          <w:rFonts w:hint="cs"/>
          <w:b/>
          <w:bCs/>
        </w:rPr>
        <w:t>موسى</w:t>
      </w:r>
      <w:proofErr w:type="spellEnd"/>
      <w:r w:rsidRPr="006C1953">
        <w:rPr>
          <w:b/>
          <w:bCs/>
        </w:rPr>
        <w:t xml:space="preserve"> </w:t>
      </w:r>
      <w:proofErr w:type="spellStart"/>
      <w:r w:rsidRPr="006C1953">
        <w:rPr>
          <w:rFonts w:hint="cs"/>
          <w:b/>
          <w:bCs/>
        </w:rPr>
        <w:t>رضي</w:t>
      </w:r>
      <w:proofErr w:type="spellEnd"/>
      <w:r w:rsidRPr="006C1953">
        <w:rPr>
          <w:b/>
          <w:bCs/>
        </w:rPr>
        <w:t xml:space="preserve"> </w:t>
      </w:r>
      <w:proofErr w:type="spellStart"/>
      <w:r w:rsidRPr="006C1953">
        <w:rPr>
          <w:rFonts w:hint="cs"/>
          <w:b/>
          <w:bCs/>
        </w:rPr>
        <w:t>الله</w:t>
      </w:r>
      <w:proofErr w:type="spellEnd"/>
      <w:r w:rsidRPr="006C1953">
        <w:rPr>
          <w:b/>
          <w:bCs/>
        </w:rPr>
        <w:t xml:space="preserve"> </w:t>
      </w:r>
      <w:proofErr w:type="spellStart"/>
      <w:r w:rsidRPr="006C1953">
        <w:rPr>
          <w:rFonts w:hint="cs"/>
          <w:b/>
          <w:bCs/>
        </w:rPr>
        <w:t>عنه</w:t>
      </w:r>
      <w:proofErr w:type="spellEnd"/>
      <w:r w:rsidRPr="006C1953">
        <w:rPr>
          <w:b/>
          <w:bCs/>
        </w:rPr>
        <w:t xml:space="preserve"> </w:t>
      </w:r>
      <w:proofErr w:type="spellStart"/>
      <w:proofErr w:type="gramStart"/>
      <w:r w:rsidRPr="006C1953">
        <w:rPr>
          <w:rFonts w:hint="cs"/>
          <w:b/>
          <w:bCs/>
        </w:rPr>
        <w:t>قال</w:t>
      </w:r>
      <w:proofErr w:type="spellEnd"/>
      <w:r w:rsidRPr="006C1953">
        <w:rPr>
          <w:b/>
          <w:bCs/>
        </w:rPr>
        <w:t xml:space="preserve"> :</w:t>
      </w:r>
      <w:proofErr w:type="gramEnd"/>
      <w:r w:rsidRPr="006C1953">
        <w:rPr>
          <w:b/>
          <w:bCs/>
        </w:rPr>
        <w:t xml:space="preserve"> </w:t>
      </w:r>
      <w:proofErr w:type="spellStart"/>
      <w:r w:rsidRPr="006C1953">
        <w:rPr>
          <w:rFonts w:hint="cs"/>
          <w:b/>
          <w:bCs/>
        </w:rPr>
        <w:t>قالوا</w:t>
      </w:r>
      <w:proofErr w:type="spellEnd"/>
      <w:r w:rsidRPr="006C1953">
        <w:rPr>
          <w:b/>
          <w:bCs/>
        </w:rPr>
        <w:t xml:space="preserve"> </w:t>
      </w:r>
      <w:proofErr w:type="spellStart"/>
      <w:r w:rsidRPr="006C1953">
        <w:rPr>
          <w:rFonts w:hint="cs"/>
          <w:b/>
          <w:bCs/>
        </w:rPr>
        <w:t>يَا</w:t>
      </w:r>
      <w:proofErr w:type="spellEnd"/>
      <w:r w:rsidRPr="006C1953">
        <w:rPr>
          <w:b/>
          <w:bCs/>
        </w:rPr>
        <w:t xml:space="preserve"> </w:t>
      </w:r>
      <w:proofErr w:type="spellStart"/>
      <w:r w:rsidRPr="006C1953">
        <w:rPr>
          <w:rFonts w:hint="cs"/>
          <w:b/>
          <w:bCs/>
        </w:rPr>
        <w:t>رَسُولَ</w:t>
      </w:r>
      <w:proofErr w:type="spellEnd"/>
      <w:r w:rsidRPr="006C1953">
        <w:rPr>
          <w:b/>
          <w:bCs/>
        </w:rPr>
        <w:t xml:space="preserve"> </w:t>
      </w:r>
      <w:r w:rsidRPr="006C1953">
        <w:rPr>
          <w:rFonts w:hint="cs"/>
          <w:b/>
          <w:bCs/>
        </w:rPr>
        <w:t>ه</w:t>
      </w:r>
      <w:r w:rsidRPr="006C1953">
        <w:rPr>
          <w:b/>
          <w:bCs/>
        </w:rPr>
        <w:t xml:space="preserve"> </w:t>
      </w:r>
      <w:proofErr w:type="spellStart"/>
      <w:r w:rsidRPr="006C1953">
        <w:rPr>
          <w:rFonts w:hint="cs"/>
          <w:b/>
          <w:bCs/>
        </w:rPr>
        <w:t>اللَِّ</w:t>
      </w:r>
      <w:proofErr w:type="spellEnd"/>
      <w:r w:rsidRPr="006C1953">
        <w:rPr>
          <w:b/>
          <w:bCs/>
        </w:rPr>
        <w:t xml:space="preserve"> </w:t>
      </w:r>
      <w:proofErr w:type="spellStart"/>
      <w:r w:rsidRPr="006C1953">
        <w:rPr>
          <w:rFonts w:hint="cs"/>
          <w:b/>
          <w:bCs/>
        </w:rPr>
        <w:t>أَيُّ</w:t>
      </w:r>
      <w:proofErr w:type="spellEnd"/>
      <w:r w:rsidRPr="006C1953">
        <w:rPr>
          <w:b/>
          <w:bCs/>
        </w:rPr>
        <w:t xml:space="preserve"> </w:t>
      </w:r>
      <w:proofErr w:type="spellStart"/>
      <w:r w:rsidRPr="006C1953">
        <w:rPr>
          <w:rFonts w:hint="cs"/>
          <w:b/>
          <w:bCs/>
        </w:rPr>
        <w:t>الِْ</w:t>
      </w:r>
      <w:proofErr w:type="spellEnd"/>
      <w:r w:rsidRPr="006C1953">
        <w:rPr>
          <w:b/>
          <w:bCs/>
        </w:rPr>
        <w:t xml:space="preserve"> </w:t>
      </w:r>
      <w:proofErr w:type="spellStart"/>
      <w:r w:rsidRPr="006C1953">
        <w:rPr>
          <w:rFonts w:hint="cs"/>
          <w:b/>
          <w:bCs/>
        </w:rPr>
        <w:t>سْلََمِ</w:t>
      </w:r>
      <w:proofErr w:type="spellEnd"/>
      <w:r w:rsidRPr="006C1953">
        <w:rPr>
          <w:b/>
          <w:bCs/>
        </w:rPr>
        <w:t xml:space="preserve"> </w:t>
      </w:r>
      <w:proofErr w:type="spellStart"/>
      <w:r w:rsidRPr="006C1953">
        <w:rPr>
          <w:rFonts w:hint="cs"/>
          <w:b/>
          <w:bCs/>
        </w:rPr>
        <w:t>أَفْضَلُ</w:t>
      </w:r>
      <w:proofErr w:type="spellEnd"/>
      <w:r w:rsidRPr="006C1953">
        <w:rPr>
          <w:b/>
          <w:bCs/>
        </w:rPr>
        <w:t xml:space="preserve"> </w:t>
      </w:r>
      <w:r w:rsidRPr="006C1953">
        <w:rPr>
          <w:rFonts w:hint="cs"/>
          <w:b/>
          <w:bCs/>
        </w:rPr>
        <w:t>؟</w:t>
      </w:r>
    </w:p>
    <w:p w:rsidR="006C1953" w:rsidRDefault="006C1953" w:rsidP="00D75F05">
      <w:pPr>
        <w:jc w:val="center"/>
      </w:pPr>
      <w:proofErr w:type="spellStart"/>
      <w:r w:rsidRPr="006C1953">
        <w:rPr>
          <w:rFonts w:hint="cs"/>
          <w:b/>
          <w:bCs/>
        </w:rPr>
        <w:t>قَالَ</w:t>
      </w:r>
      <w:proofErr w:type="spellEnd"/>
      <w:r w:rsidRPr="006C1953">
        <w:rPr>
          <w:b/>
          <w:bCs/>
        </w:rPr>
        <w:t xml:space="preserve"> </w:t>
      </w:r>
      <w:proofErr w:type="spellStart"/>
      <w:r w:rsidRPr="006C1953">
        <w:rPr>
          <w:rFonts w:hint="cs"/>
          <w:b/>
          <w:bCs/>
        </w:rPr>
        <w:t>مَنْ</w:t>
      </w:r>
      <w:proofErr w:type="spellEnd"/>
      <w:r w:rsidRPr="006C1953">
        <w:rPr>
          <w:b/>
          <w:bCs/>
        </w:rPr>
        <w:t xml:space="preserve"> </w:t>
      </w:r>
      <w:proofErr w:type="spellStart"/>
      <w:r w:rsidRPr="006C1953">
        <w:rPr>
          <w:rFonts w:hint="cs"/>
          <w:b/>
          <w:bCs/>
        </w:rPr>
        <w:t>سَلِمَ</w:t>
      </w:r>
      <w:proofErr w:type="spellEnd"/>
      <w:r w:rsidRPr="006C1953">
        <w:rPr>
          <w:b/>
          <w:bCs/>
        </w:rPr>
        <w:t xml:space="preserve"> </w:t>
      </w:r>
      <w:proofErr w:type="spellStart"/>
      <w:r w:rsidRPr="006C1953">
        <w:rPr>
          <w:rFonts w:hint="cs"/>
          <w:b/>
          <w:bCs/>
        </w:rPr>
        <w:t>الْمُسْلِمُونَ</w:t>
      </w:r>
      <w:proofErr w:type="spellEnd"/>
      <w:r w:rsidRPr="006C1953">
        <w:rPr>
          <w:b/>
          <w:bCs/>
        </w:rPr>
        <w:t xml:space="preserve"> </w:t>
      </w:r>
      <w:proofErr w:type="spellStart"/>
      <w:r w:rsidRPr="006C1953">
        <w:rPr>
          <w:rFonts w:hint="cs"/>
          <w:b/>
          <w:bCs/>
        </w:rPr>
        <w:t>مِنْ</w:t>
      </w:r>
      <w:proofErr w:type="spellEnd"/>
      <w:r w:rsidRPr="006C1953">
        <w:rPr>
          <w:b/>
          <w:bCs/>
        </w:rPr>
        <w:t xml:space="preserve"> </w:t>
      </w:r>
      <w:proofErr w:type="spellStart"/>
      <w:r w:rsidRPr="006C1953">
        <w:rPr>
          <w:rFonts w:hint="cs"/>
          <w:b/>
          <w:bCs/>
        </w:rPr>
        <w:t>لِسَانِهِ</w:t>
      </w:r>
      <w:proofErr w:type="spellEnd"/>
      <w:r w:rsidRPr="006C1953">
        <w:rPr>
          <w:b/>
          <w:bCs/>
        </w:rPr>
        <w:t xml:space="preserve"> </w:t>
      </w:r>
      <w:proofErr w:type="spellStart"/>
      <w:r w:rsidRPr="006C1953">
        <w:rPr>
          <w:rFonts w:hint="cs"/>
          <w:b/>
          <w:bCs/>
        </w:rPr>
        <w:t>وَيَدِهِ</w:t>
      </w:r>
      <w:proofErr w:type="spellEnd"/>
    </w:p>
    <w:p w:rsidR="00BE6846" w:rsidRDefault="00BE6846" w:rsidP="00D75F05">
      <w:pPr>
        <w:jc w:val="both"/>
      </w:pPr>
      <w:r>
        <w:t>“</w:t>
      </w:r>
      <w:proofErr w:type="spellStart"/>
      <w:r>
        <w:t>Yaitu</w:t>
      </w:r>
      <w:proofErr w:type="spellEnd"/>
      <w:r>
        <w:t xml:space="preserve"> orang yang </w:t>
      </w:r>
      <w:proofErr w:type="spellStart"/>
      <w:r>
        <w:t>kaum</w:t>
      </w:r>
      <w:proofErr w:type="spellEnd"/>
      <w:r>
        <w:t xml:space="preserve"> Muslimin </w:t>
      </w:r>
      <w:proofErr w:type="spellStart"/>
      <w:r>
        <w:t>selamat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lisan</w:t>
      </w:r>
      <w:proofErr w:type="spellEnd"/>
      <w:r>
        <w:t xml:space="preserve"> dan </w:t>
      </w:r>
      <w:proofErr w:type="spellStart"/>
      <w:r>
        <w:t>tangannya</w:t>
      </w:r>
      <w:proofErr w:type="spellEnd"/>
      <w:r>
        <w:t>.”</w:t>
      </w:r>
    </w:p>
    <w:p w:rsidR="00BE6846" w:rsidRDefault="00BE6846" w:rsidP="00D75F05">
      <w:pPr>
        <w:jc w:val="both"/>
      </w:pPr>
      <w:r>
        <w:t>(HR. Bukhari)</w:t>
      </w:r>
    </w:p>
    <w:p w:rsidR="00BE6846" w:rsidRDefault="00BE6846" w:rsidP="00D75F05">
      <w:pPr>
        <w:jc w:val="both"/>
      </w:pPr>
      <w:r>
        <w:t xml:space="preserve">Hadis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menegaskan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Muslim </w:t>
      </w:r>
      <w:proofErr w:type="spellStart"/>
      <w:r>
        <w:t>tercermin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kehadirannya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orang lain. </w:t>
      </w:r>
      <w:proofErr w:type="spellStart"/>
      <w:r>
        <w:t>Seorang</w:t>
      </w:r>
      <w:proofErr w:type="spellEnd"/>
      <w:r>
        <w:t xml:space="preserve"> Muslim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merugikan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menyakiti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ketidaknyamanan</w:t>
      </w:r>
      <w:proofErr w:type="spellEnd"/>
      <w:r>
        <w:t>—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ucapan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>.</w:t>
      </w:r>
    </w:p>
    <w:p w:rsidR="00BE6846" w:rsidRDefault="00BE6846" w:rsidP="00D75F05">
      <w:pPr>
        <w:jc w:val="both"/>
      </w:pPr>
      <w:r>
        <w:t xml:space="preserve">Dalam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organisasi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,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fondasi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service excellent: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melukai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mengecewakan</w:t>
      </w:r>
      <w:proofErr w:type="spellEnd"/>
      <w:r>
        <w:t xml:space="preserve">,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mempersulit</w:t>
      </w:r>
      <w:proofErr w:type="spellEnd"/>
      <w:r>
        <w:t>.</w:t>
      </w:r>
    </w:p>
    <w:p w:rsidR="00BE6846" w:rsidRDefault="00BE6846" w:rsidP="00D75F05">
      <w:pPr>
        <w:jc w:val="both"/>
      </w:pPr>
    </w:p>
    <w:p w:rsidR="00BE6846" w:rsidRPr="00BE6846" w:rsidRDefault="00BE6846" w:rsidP="00D75F05">
      <w:pPr>
        <w:jc w:val="both"/>
        <w:rPr>
          <w:b/>
          <w:bCs/>
        </w:rPr>
      </w:pPr>
      <w:proofErr w:type="spellStart"/>
      <w:r w:rsidRPr="00BE6846">
        <w:rPr>
          <w:b/>
          <w:bCs/>
        </w:rPr>
        <w:t>Pribadi</w:t>
      </w:r>
      <w:proofErr w:type="spellEnd"/>
      <w:r w:rsidRPr="00BE6846">
        <w:rPr>
          <w:b/>
          <w:bCs/>
        </w:rPr>
        <w:t xml:space="preserve"> yang </w:t>
      </w:r>
      <w:proofErr w:type="spellStart"/>
      <w:r w:rsidRPr="00BE6846">
        <w:rPr>
          <w:b/>
          <w:bCs/>
        </w:rPr>
        <w:t>Menggembirakan</w:t>
      </w:r>
      <w:proofErr w:type="spellEnd"/>
      <w:r w:rsidRPr="00BE6846">
        <w:rPr>
          <w:b/>
          <w:bCs/>
        </w:rPr>
        <w:t xml:space="preserve">: Inti </w:t>
      </w:r>
      <w:proofErr w:type="spellStart"/>
      <w:r w:rsidRPr="00BE6846">
        <w:rPr>
          <w:b/>
          <w:bCs/>
        </w:rPr>
        <w:t>Pelayanan</w:t>
      </w:r>
      <w:proofErr w:type="spellEnd"/>
      <w:r w:rsidRPr="00BE6846">
        <w:rPr>
          <w:b/>
          <w:bCs/>
        </w:rPr>
        <w:t xml:space="preserve"> </w:t>
      </w:r>
      <w:proofErr w:type="spellStart"/>
      <w:r w:rsidRPr="00BE6846">
        <w:rPr>
          <w:b/>
          <w:bCs/>
        </w:rPr>
        <w:t>Berkualitas</w:t>
      </w:r>
      <w:proofErr w:type="spellEnd"/>
    </w:p>
    <w:p w:rsidR="00BE6846" w:rsidRDefault="00BE6846" w:rsidP="00D75F05">
      <w:pPr>
        <w:jc w:val="both"/>
      </w:pPr>
      <w:r>
        <w:t xml:space="preserve">Islam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menempatkan</w:t>
      </w:r>
      <w:proofErr w:type="spellEnd"/>
      <w:r>
        <w:t xml:space="preserve"> </w:t>
      </w:r>
      <w:proofErr w:type="spellStart"/>
      <w:r>
        <w:t>membahagiakan</w:t>
      </w:r>
      <w:proofErr w:type="spellEnd"/>
      <w:r>
        <w:t xml:space="preserve"> orang lain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amal</w:t>
      </w:r>
      <w:proofErr w:type="spellEnd"/>
      <w:r>
        <w:t xml:space="preserve"> yang sangat </w:t>
      </w:r>
      <w:proofErr w:type="spellStart"/>
      <w:r>
        <w:t>mulia</w:t>
      </w:r>
      <w:proofErr w:type="spellEnd"/>
      <w:r>
        <w:t xml:space="preserve">. Rasulullah SAW </w:t>
      </w:r>
      <w:proofErr w:type="spellStart"/>
      <w:r>
        <w:t>bersabda</w:t>
      </w:r>
      <w:proofErr w:type="spellEnd"/>
      <w:r>
        <w:t>:</w:t>
      </w:r>
    </w:p>
    <w:p w:rsidR="00BE6846" w:rsidRDefault="00BE6846" w:rsidP="00D75F05">
      <w:pPr>
        <w:jc w:val="both"/>
      </w:pPr>
      <w:r>
        <w:t>“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amal</w:t>
      </w:r>
      <w:proofErr w:type="spellEnd"/>
      <w:r>
        <w:t xml:space="preserve"> yang paling </w:t>
      </w:r>
      <w:proofErr w:type="spellStart"/>
      <w:r>
        <w:t>dicintai</w:t>
      </w:r>
      <w:proofErr w:type="spellEnd"/>
      <w:r>
        <w:t xml:space="preserve"> Allah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menggembirakan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Muslim.”</w:t>
      </w:r>
    </w:p>
    <w:p w:rsidR="00BE6846" w:rsidRDefault="00BE6846" w:rsidP="00D75F05">
      <w:pPr>
        <w:jc w:val="both"/>
      </w:pPr>
      <w:r>
        <w:t xml:space="preserve">(HR. </w:t>
      </w:r>
      <w:proofErr w:type="spellStart"/>
      <w:r>
        <w:t>Thabrani</w:t>
      </w:r>
      <w:proofErr w:type="spellEnd"/>
      <w:r>
        <w:t>)</w:t>
      </w:r>
    </w:p>
    <w:p w:rsidR="00BE6846" w:rsidRDefault="00BE6846" w:rsidP="00D75F05">
      <w:pPr>
        <w:jc w:val="both"/>
      </w:pPr>
      <w:r>
        <w:t xml:space="preserve">Hadis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 xml:space="preserve"> dan </w:t>
      </w:r>
      <w:proofErr w:type="spellStart"/>
      <w:r>
        <w:t>psikologis</w:t>
      </w:r>
      <w:proofErr w:type="spellEnd"/>
      <w:r>
        <w:t xml:space="preserve"> yang </w:t>
      </w:r>
      <w:proofErr w:type="spellStart"/>
      <w:r>
        <w:t>dirasakan</w:t>
      </w:r>
      <w:proofErr w:type="spellEnd"/>
      <w:r>
        <w:t xml:space="preserve"> oleh orang yang </w:t>
      </w:r>
      <w:proofErr w:type="spellStart"/>
      <w:r>
        <w:t>dilayani</w:t>
      </w:r>
      <w:proofErr w:type="spellEnd"/>
      <w:r>
        <w:t xml:space="preserve">. </w:t>
      </w:r>
      <w:proofErr w:type="spellStart"/>
      <w:r>
        <w:t>Senyum</w:t>
      </w:r>
      <w:proofErr w:type="spellEnd"/>
      <w:r>
        <w:t xml:space="preserve"> yang </w:t>
      </w:r>
      <w:proofErr w:type="spellStart"/>
      <w:r>
        <w:t>tulus</w:t>
      </w:r>
      <w:proofErr w:type="spellEnd"/>
      <w:r>
        <w:t xml:space="preserve">,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ramah</w:t>
      </w:r>
      <w:proofErr w:type="spellEnd"/>
      <w:r>
        <w:t xml:space="preserve">, </w:t>
      </w:r>
      <w:proofErr w:type="spellStart"/>
      <w:r>
        <w:t>kesediaan</w:t>
      </w:r>
      <w:proofErr w:type="spellEnd"/>
      <w:r>
        <w:t xml:space="preserve"> </w:t>
      </w:r>
      <w:proofErr w:type="spellStart"/>
      <w:r>
        <w:t>mendengar</w:t>
      </w:r>
      <w:proofErr w:type="spellEnd"/>
      <w:r>
        <w:t xml:space="preserve">, dan </w:t>
      </w:r>
      <w:proofErr w:type="spellStart"/>
      <w:r>
        <w:t>empati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kali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bermakna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yang </w:t>
      </w:r>
      <w:proofErr w:type="spellStart"/>
      <w:r>
        <w:t>kaku</w:t>
      </w:r>
      <w:proofErr w:type="spellEnd"/>
      <w:r>
        <w:t>.</w:t>
      </w:r>
    </w:p>
    <w:p w:rsidR="00BE6846" w:rsidRDefault="00BE6846" w:rsidP="00D75F05">
      <w:pPr>
        <w:jc w:val="both"/>
      </w:pPr>
      <w:proofErr w:type="spellStart"/>
      <w:r>
        <w:t>Inilah</w:t>
      </w:r>
      <w:proofErr w:type="spellEnd"/>
      <w:r>
        <w:t xml:space="preserve"> yang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yang </w:t>
      </w:r>
      <w:proofErr w:type="spellStart"/>
      <w:r>
        <w:t>menggembirakan</w:t>
      </w:r>
      <w:proofErr w:type="spellEnd"/>
      <w:r>
        <w:t>—</w:t>
      </w:r>
      <w:proofErr w:type="spellStart"/>
      <w:r>
        <w:t>pribadi</w:t>
      </w:r>
      <w:proofErr w:type="spellEnd"/>
      <w:r>
        <w:t xml:space="preserve"> yang </w:t>
      </w:r>
      <w:proofErr w:type="spellStart"/>
      <w:r>
        <w:t>kehadirannya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ketenangan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tekanan</w:t>
      </w:r>
      <w:proofErr w:type="spellEnd"/>
      <w:r>
        <w:t>.</w:t>
      </w:r>
    </w:p>
    <w:p w:rsidR="00BE6846" w:rsidRDefault="00BE6846" w:rsidP="00D75F05">
      <w:pPr>
        <w:jc w:val="both"/>
      </w:pPr>
    </w:p>
    <w:p w:rsidR="00BE6846" w:rsidRDefault="00BE6846" w:rsidP="00D75F05">
      <w:pPr>
        <w:jc w:val="both"/>
      </w:pPr>
      <w:r>
        <w:lastRenderedPageBreak/>
        <w:t xml:space="preserve">Rasulullah SAW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yang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api</w:t>
      </w:r>
      <w:proofErr w:type="spellEnd"/>
      <w:r>
        <w:t xml:space="preserve"> </w:t>
      </w:r>
      <w:proofErr w:type="spellStart"/>
      <w:r>
        <w:t>neraka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utama</w:t>
      </w:r>
      <w:proofErr w:type="spellEnd"/>
      <w:r>
        <w:t>:</w:t>
      </w:r>
    </w:p>
    <w:p w:rsidR="00BE6846" w:rsidRDefault="00BE6846" w:rsidP="00D75F05">
      <w:pPr>
        <w:pStyle w:val="ListParagraph"/>
        <w:numPr>
          <w:ilvl w:val="0"/>
          <w:numId w:val="1"/>
        </w:numPr>
        <w:jc w:val="both"/>
      </w:pPr>
      <w:r>
        <w:t xml:space="preserve">Hayyin –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kasar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gemar</w:t>
      </w:r>
      <w:proofErr w:type="spellEnd"/>
      <w:r>
        <w:t xml:space="preserve"> </w:t>
      </w:r>
      <w:proofErr w:type="spellStart"/>
      <w:r>
        <w:t>memaki</w:t>
      </w:r>
      <w:proofErr w:type="spellEnd"/>
      <w:r>
        <w:t xml:space="preserve">, dan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lisan</w:t>
      </w:r>
      <w:proofErr w:type="spellEnd"/>
    </w:p>
    <w:p w:rsidR="00BE6846" w:rsidRDefault="00BE6846" w:rsidP="00D75F05">
      <w:pPr>
        <w:pStyle w:val="ListParagraph"/>
        <w:numPr>
          <w:ilvl w:val="0"/>
          <w:numId w:val="1"/>
        </w:numPr>
        <w:jc w:val="both"/>
      </w:pPr>
      <w:r>
        <w:t xml:space="preserve">Layyin – </w:t>
      </w:r>
      <w:proofErr w:type="spellStart"/>
      <w:r>
        <w:t>lembut</w:t>
      </w:r>
      <w:proofErr w:type="spellEnd"/>
      <w:r>
        <w:t xml:space="preserve">,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empati</w:t>
      </w:r>
      <w:proofErr w:type="spellEnd"/>
      <w:r>
        <w:t xml:space="preserve">, dan </w:t>
      </w:r>
      <w:proofErr w:type="spellStart"/>
      <w:r>
        <w:t>menginginkan</w:t>
      </w:r>
      <w:proofErr w:type="spellEnd"/>
      <w:r>
        <w:t xml:space="preserve"> </w:t>
      </w:r>
      <w:proofErr w:type="spellStart"/>
      <w:r>
        <w:t>kebaikan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sesama</w:t>
      </w:r>
      <w:proofErr w:type="spellEnd"/>
    </w:p>
    <w:p w:rsidR="00BE6846" w:rsidRDefault="00BE6846" w:rsidP="00D75F05">
      <w:pPr>
        <w:pStyle w:val="ListParagraph"/>
        <w:numPr>
          <w:ilvl w:val="0"/>
          <w:numId w:val="1"/>
        </w:numPr>
        <w:jc w:val="both"/>
      </w:pPr>
      <w:r>
        <w:t xml:space="preserve">Qarib – </w:t>
      </w:r>
      <w:proofErr w:type="spellStart"/>
      <w:r>
        <w:t>ramah</w:t>
      </w:r>
      <w:proofErr w:type="spellEnd"/>
      <w:r>
        <w:t xml:space="preserve">, </w:t>
      </w:r>
      <w:proofErr w:type="spellStart"/>
      <w:r>
        <w:t>akrab</w:t>
      </w:r>
      <w:proofErr w:type="spellEnd"/>
      <w:r>
        <w:t xml:space="preserve">, dan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diajak</w:t>
      </w:r>
      <w:proofErr w:type="spellEnd"/>
      <w:r>
        <w:t xml:space="preserve"> </w:t>
      </w:r>
      <w:proofErr w:type="spellStart"/>
      <w:r>
        <w:t>berkomunikasi</w:t>
      </w:r>
      <w:proofErr w:type="spellEnd"/>
    </w:p>
    <w:p w:rsidR="00BE6846" w:rsidRDefault="00BE6846" w:rsidP="00D75F05">
      <w:pPr>
        <w:pStyle w:val="ListParagraph"/>
        <w:numPr>
          <w:ilvl w:val="0"/>
          <w:numId w:val="1"/>
        </w:numPr>
        <w:jc w:val="both"/>
      </w:pPr>
      <w:r>
        <w:t xml:space="preserve">Sahl –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mempersulit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dan </w:t>
      </w:r>
      <w:proofErr w:type="spellStart"/>
      <w:r>
        <w:t>ringan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membantu</w:t>
      </w:r>
      <w:proofErr w:type="spellEnd"/>
    </w:p>
    <w:p w:rsidR="00BE6846" w:rsidRDefault="00BE6846" w:rsidP="00D75F05">
      <w:pPr>
        <w:jc w:val="both"/>
      </w:pPr>
      <w:proofErr w:type="spellStart"/>
      <w:r>
        <w:t>Keempat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modal </w:t>
      </w:r>
      <w:proofErr w:type="spellStart"/>
      <w:r>
        <w:t>utama</w:t>
      </w:r>
      <w:proofErr w:type="spellEnd"/>
      <w:r>
        <w:t xml:space="preserve"> tata </w:t>
      </w:r>
      <w:proofErr w:type="spellStart"/>
      <w:r>
        <w:t>kelola</w:t>
      </w:r>
      <w:proofErr w:type="spellEnd"/>
      <w:r>
        <w:t xml:space="preserve"> service excellent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.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kehilangan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dijalankan</w:t>
      </w:r>
      <w:proofErr w:type="spellEnd"/>
      <w:r>
        <w:t xml:space="preserve"> oleh </w:t>
      </w:r>
      <w:proofErr w:type="spellStart"/>
      <w:r>
        <w:t>pribadi</w:t>
      </w:r>
      <w:proofErr w:type="spellEnd"/>
      <w:r>
        <w:t xml:space="preserve"> yang </w:t>
      </w:r>
      <w:proofErr w:type="spellStart"/>
      <w:r>
        <w:t>kaku</w:t>
      </w:r>
      <w:proofErr w:type="spellEnd"/>
      <w:r>
        <w:t xml:space="preserve">, </w:t>
      </w:r>
      <w:proofErr w:type="spellStart"/>
      <w:r>
        <w:t>emosional</w:t>
      </w:r>
      <w:proofErr w:type="spellEnd"/>
      <w:r>
        <w:t xml:space="preserve">, dan minim </w:t>
      </w:r>
      <w:proofErr w:type="spellStart"/>
      <w:r>
        <w:t>empati</w:t>
      </w:r>
      <w:proofErr w:type="spellEnd"/>
      <w:r>
        <w:t>.</w:t>
      </w:r>
    </w:p>
    <w:p w:rsidR="00BE6846" w:rsidRDefault="00BE6846" w:rsidP="00D75F05">
      <w:pPr>
        <w:jc w:val="both"/>
      </w:pPr>
    </w:p>
    <w:p w:rsidR="00BE6846" w:rsidRPr="00BE6846" w:rsidRDefault="00BE6846" w:rsidP="00D75F05">
      <w:pPr>
        <w:jc w:val="both"/>
        <w:rPr>
          <w:b/>
          <w:bCs/>
        </w:rPr>
      </w:pPr>
      <w:r w:rsidRPr="00BE6846">
        <w:rPr>
          <w:b/>
          <w:bCs/>
          <w:i/>
          <w:iCs/>
        </w:rPr>
        <w:t>Service Excellent</w:t>
      </w:r>
      <w:r w:rsidRPr="00BE6846">
        <w:rPr>
          <w:b/>
          <w:bCs/>
        </w:rPr>
        <w:t xml:space="preserve">: </w:t>
      </w:r>
      <w:proofErr w:type="spellStart"/>
      <w:r w:rsidRPr="00BE6846">
        <w:rPr>
          <w:b/>
          <w:bCs/>
        </w:rPr>
        <w:t>Akhlak</w:t>
      </w:r>
      <w:proofErr w:type="spellEnd"/>
      <w:r w:rsidRPr="00BE6846">
        <w:rPr>
          <w:b/>
          <w:bCs/>
        </w:rPr>
        <w:t xml:space="preserve">, </w:t>
      </w:r>
      <w:proofErr w:type="spellStart"/>
      <w:r w:rsidRPr="00BE6846">
        <w:rPr>
          <w:b/>
          <w:bCs/>
        </w:rPr>
        <w:t>Bukan</w:t>
      </w:r>
      <w:proofErr w:type="spellEnd"/>
      <w:r w:rsidRPr="00BE6846">
        <w:rPr>
          <w:b/>
          <w:bCs/>
        </w:rPr>
        <w:t xml:space="preserve"> </w:t>
      </w:r>
      <w:proofErr w:type="spellStart"/>
      <w:r w:rsidRPr="00BE6846">
        <w:rPr>
          <w:b/>
          <w:bCs/>
        </w:rPr>
        <w:t>Sekadar</w:t>
      </w:r>
      <w:proofErr w:type="spellEnd"/>
      <w:r w:rsidRPr="00BE6846">
        <w:rPr>
          <w:b/>
          <w:bCs/>
        </w:rPr>
        <w:t xml:space="preserve"> </w:t>
      </w:r>
      <w:proofErr w:type="spellStart"/>
      <w:r w:rsidRPr="00BE6846">
        <w:rPr>
          <w:b/>
          <w:bCs/>
        </w:rPr>
        <w:t>Sistem</w:t>
      </w:r>
      <w:proofErr w:type="spellEnd"/>
    </w:p>
    <w:p w:rsidR="00BE6846" w:rsidRDefault="00BE6846" w:rsidP="00D75F05">
      <w:pPr>
        <w:jc w:val="both"/>
      </w:pPr>
      <w:r>
        <w:t xml:space="preserve">Dalam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, service excellent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direduksi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target </w:t>
      </w:r>
      <w:proofErr w:type="spellStart"/>
      <w:r>
        <w:t>kinerja</w:t>
      </w:r>
      <w:proofErr w:type="spellEnd"/>
      <w:r>
        <w:t xml:space="preserve">,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. </w:t>
      </w:r>
      <w:proofErr w:type="spellStart"/>
      <w:r>
        <w:t>Padahal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Islam, </w:t>
      </w:r>
      <w:proofErr w:type="spellStart"/>
      <w:r>
        <w:t>pelayanan</w:t>
      </w:r>
      <w:proofErr w:type="spellEnd"/>
      <w:r>
        <w:t xml:space="preserve"> prima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refleksi</w:t>
      </w:r>
      <w:proofErr w:type="spellEnd"/>
      <w:r>
        <w:t xml:space="preserve"> </w:t>
      </w:r>
      <w:proofErr w:type="spellStart"/>
      <w:r>
        <w:t>akhlak</w:t>
      </w:r>
      <w:proofErr w:type="spellEnd"/>
      <w:r>
        <w:t xml:space="preserve">,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di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publi</w:t>
      </w:r>
      <w:r w:rsidR="006C1953">
        <w:t>k</w:t>
      </w:r>
      <w:proofErr w:type="spellEnd"/>
      <w:r>
        <w:t xml:space="preserve"> </w:t>
      </w:r>
      <w:proofErr w:type="spellStart"/>
      <w:r>
        <w:t>saja</w:t>
      </w:r>
      <w:proofErr w:type="spellEnd"/>
      <w:r>
        <w:t>.</w:t>
      </w:r>
    </w:p>
    <w:p w:rsidR="00BE6846" w:rsidRDefault="00BE6846" w:rsidP="00D75F05">
      <w:pPr>
        <w:jc w:val="both"/>
      </w:pPr>
      <w:proofErr w:type="spellStart"/>
      <w:r>
        <w:t>Budaya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>:</w:t>
      </w:r>
    </w:p>
    <w:p w:rsidR="00BE6846" w:rsidRDefault="00BE6846" w:rsidP="00D75F05">
      <w:pPr>
        <w:pStyle w:val="ListParagraph"/>
        <w:numPr>
          <w:ilvl w:val="0"/>
          <w:numId w:val="2"/>
        </w:numPr>
        <w:jc w:val="both"/>
      </w:pPr>
      <w:proofErr w:type="spellStart"/>
      <w:r>
        <w:t>menyapa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santun</w:t>
      </w:r>
      <w:proofErr w:type="spellEnd"/>
      <w:r>
        <w:t>,</w:t>
      </w:r>
    </w:p>
    <w:p w:rsidR="00BE6846" w:rsidRDefault="00BE6846" w:rsidP="00D75F05">
      <w:pPr>
        <w:pStyle w:val="ListParagraph"/>
        <w:numPr>
          <w:ilvl w:val="0"/>
          <w:numId w:val="2"/>
        </w:numPr>
        <w:jc w:val="both"/>
      </w:pPr>
      <w:proofErr w:type="spellStart"/>
      <w:r>
        <w:t>tersenyum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ikhlas</w:t>
      </w:r>
      <w:proofErr w:type="spellEnd"/>
      <w:r>
        <w:t>,</w:t>
      </w:r>
    </w:p>
    <w:p w:rsidR="00BE6846" w:rsidRDefault="00BE6846" w:rsidP="00D75F05">
      <w:pPr>
        <w:pStyle w:val="ListParagraph"/>
        <w:numPr>
          <w:ilvl w:val="0"/>
          <w:numId w:val="2"/>
        </w:numPr>
        <w:jc w:val="both"/>
      </w:pPr>
      <w:proofErr w:type="spellStart"/>
      <w:r>
        <w:t>mendengarkan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menghakimi</w:t>
      </w:r>
      <w:proofErr w:type="spellEnd"/>
      <w:r>
        <w:t>,</w:t>
      </w:r>
    </w:p>
    <w:p w:rsidR="00BE6846" w:rsidRDefault="00BE6846" w:rsidP="00D75F05">
      <w:pPr>
        <w:pStyle w:val="ListParagraph"/>
        <w:numPr>
          <w:ilvl w:val="0"/>
          <w:numId w:val="2"/>
        </w:numPr>
        <w:jc w:val="both"/>
      </w:pPr>
      <w:proofErr w:type="spellStart"/>
      <w:r>
        <w:t>serta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pamrih</w:t>
      </w:r>
      <w:proofErr w:type="spellEnd"/>
      <w:r>
        <w:t>,</w:t>
      </w:r>
    </w:p>
    <w:p w:rsidR="00BE6846" w:rsidRDefault="00BE6846" w:rsidP="00D75F05">
      <w:pPr>
        <w:jc w:val="both"/>
      </w:pPr>
      <w:proofErr w:type="spellStart"/>
      <w:r>
        <w:t>merupakan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bernilai</w:t>
      </w:r>
      <w:proofErr w:type="spellEnd"/>
      <w:r>
        <w:t xml:space="preserve"> ibadah.</w:t>
      </w:r>
    </w:p>
    <w:p w:rsidR="00BE6846" w:rsidRDefault="00BE6846" w:rsidP="00D75F05">
      <w:pPr>
        <w:jc w:val="both"/>
      </w:pPr>
      <w:proofErr w:type="spellStart"/>
      <w:r>
        <w:t>Sebagaimana</w:t>
      </w:r>
      <w:proofErr w:type="spellEnd"/>
      <w:r>
        <w:t xml:space="preserve"> </w:t>
      </w:r>
      <w:proofErr w:type="spellStart"/>
      <w:r>
        <w:t>sabda</w:t>
      </w:r>
      <w:proofErr w:type="spellEnd"/>
      <w:r>
        <w:t xml:space="preserve"> Rasulullah SAW:</w:t>
      </w:r>
    </w:p>
    <w:p w:rsidR="006C1953" w:rsidRDefault="006C1953" w:rsidP="00D75F05">
      <w:pPr>
        <w:jc w:val="center"/>
      </w:pPr>
      <w:proofErr w:type="spellStart"/>
      <w:r w:rsidRPr="006C1953">
        <w:rPr>
          <w:rFonts w:hint="cs"/>
          <w:b/>
          <w:bCs/>
        </w:rPr>
        <w:t>خَيْرُ</w:t>
      </w:r>
      <w:proofErr w:type="spellEnd"/>
      <w:r w:rsidRPr="006C1953">
        <w:rPr>
          <w:b/>
          <w:bCs/>
        </w:rPr>
        <w:t xml:space="preserve"> </w:t>
      </w:r>
      <w:proofErr w:type="spellStart"/>
      <w:r w:rsidRPr="006C1953">
        <w:rPr>
          <w:rFonts w:hint="cs"/>
          <w:b/>
          <w:bCs/>
        </w:rPr>
        <w:t>النهاسِ</w:t>
      </w:r>
      <w:proofErr w:type="spellEnd"/>
      <w:r w:rsidRPr="006C1953">
        <w:rPr>
          <w:b/>
          <w:bCs/>
        </w:rPr>
        <w:t xml:space="preserve"> </w:t>
      </w:r>
      <w:proofErr w:type="spellStart"/>
      <w:r w:rsidRPr="006C1953">
        <w:rPr>
          <w:rFonts w:hint="cs"/>
          <w:b/>
          <w:bCs/>
        </w:rPr>
        <w:t>اَنْفَعُهُمْ</w:t>
      </w:r>
      <w:proofErr w:type="spellEnd"/>
      <w:r w:rsidRPr="006C1953">
        <w:rPr>
          <w:b/>
          <w:bCs/>
        </w:rPr>
        <w:t xml:space="preserve"> </w:t>
      </w:r>
      <w:proofErr w:type="spellStart"/>
      <w:r w:rsidRPr="006C1953">
        <w:rPr>
          <w:rFonts w:hint="cs"/>
          <w:b/>
          <w:bCs/>
        </w:rPr>
        <w:t>لِلنهاسِ</w:t>
      </w:r>
      <w:proofErr w:type="spellEnd"/>
    </w:p>
    <w:p w:rsidR="00BE6846" w:rsidRDefault="00BE6846" w:rsidP="00D75F05">
      <w:pPr>
        <w:jc w:val="center"/>
      </w:pPr>
      <w:r>
        <w:t>“</w:t>
      </w:r>
      <w:proofErr w:type="spellStart"/>
      <w:r>
        <w:t>Sebaik-baik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yang paling </w:t>
      </w:r>
      <w:proofErr w:type="spellStart"/>
      <w:r>
        <w:t>bermanfaat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.”</w:t>
      </w:r>
    </w:p>
    <w:p w:rsidR="00BE6846" w:rsidRDefault="00BE6846" w:rsidP="00D75F05">
      <w:pPr>
        <w:jc w:val="both"/>
      </w:pPr>
    </w:p>
    <w:p w:rsidR="00BE6846" w:rsidRPr="00D75F05" w:rsidRDefault="00BE6846" w:rsidP="00D75F05">
      <w:pPr>
        <w:jc w:val="both"/>
        <w:rPr>
          <w:b/>
          <w:bCs/>
        </w:rPr>
      </w:pPr>
      <w:proofErr w:type="spellStart"/>
      <w:r w:rsidRPr="00D75F05">
        <w:rPr>
          <w:b/>
          <w:bCs/>
        </w:rPr>
        <w:t>Penutup</w:t>
      </w:r>
      <w:proofErr w:type="spellEnd"/>
    </w:p>
    <w:p w:rsidR="00BE6846" w:rsidRDefault="00BE6846" w:rsidP="00D75F05">
      <w:pPr>
        <w:jc w:val="both"/>
      </w:pPr>
      <w:r>
        <w:t xml:space="preserve">Tata </w:t>
      </w:r>
      <w:proofErr w:type="spellStart"/>
      <w:r>
        <w:t>kelola</w:t>
      </w:r>
      <w:proofErr w:type="spellEnd"/>
      <w:r>
        <w:t xml:space="preserve"> service excellent </w:t>
      </w:r>
      <w:proofErr w:type="spellStart"/>
      <w:r>
        <w:t>sejatinya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meja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, </w:t>
      </w:r>
      <w:proofErr w:type="spellStart"/>
      <w:r>
        <w:t>prosedur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yang </w:t>
      </w:r>
      <w:proofErr w:type="spellStart"/>
      <w:r>
        <w:t>menggembirakan</w:t>
      </w:r>
      <w:proofErr w:type="spellEnd"/>
      <w:r>
        <w:t xml:space="preserve">. </w:t>
      </w:r>
      <w:proofErr w:type="spellStart"/>
      <w:r>
        <w:t>Pribadi</w:t>
      </w:r>
      <w:proofErr w:type="spellEnd"/>
      <w:r>
        <w:t xml:space="preserve"> yang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pengabdian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; </w:t>
      </w:r>
      <w:proofErr w:type="spellStart"/>
      <w:r>
        <w:t>sebagai</w:t>
      </w:r>
      <w:proofErr w:type="spellEnd"/>
      <w:r>
        <w:t xml:space="preserve"> ibadah,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</w:t>
      </w:r>
      <w:proofErr w:type="spellStart"/>
      <w:r>
        <w:t>rutinitas</w:t>
      </w:r>
      <w:proofErr w:type="spellEnd"/>
      <w:r>
        <w:t>.</w:t>
      </w:r>
    </w:p>
    <w:p w:rsidR="00BE6846" w:rsidRDefault="00BE6846" w:rsidP="00D75F05">
      <w:pPr>
        <w:jc w:val="both"/>
      </w:pPr>
      <w:proofErr w:type="spellStart"/>
      <w:r>
        <w:t>Semoga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Islam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fondasi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berkeadaban</w:t>
      </w:r>
      <w:proofErr w:type="spellEnd"/>
      <w:r>
        <w:t xml:space="preserve">, </w:t>
      </w:r>
      <w:proofErr w:type="spellStart"/>
      <w:r>
        <w:t>manusiawi</w:t>
      </w:r>
      <w:proofErr w:type="spellEnd"/>
      <w:r>
        <w:t xml:space="preserve">, dan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keberkahan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semua</w:t>
      </w:r>
      <w:proofErr w:type="spellEnd"/>
      <w:r>
        <w:t>.</w:t>
      </w:r>
    </w:p>
    <w:p w:rsidR="00BE6846" w:rsidRDefault="00BE6846" w:rsidP="00D75F05">
      <w:pPr>
        <w:jc w:val="both"/>
      </w:pPr>
    </w:p>
    <w:p w:rsidR="0086572F" w:rsidRPr="006C1953" w:rsidRDefault="00BE6846" w:rsidP="00D75F05">
      <w:pPr>
        <w:jc w:val="both"/>
        <w:rPr>
          <w:i/>
          <w:iCs/>
        </w:rPr>
      </w:pPr>
      <w:proofErr w:type="spellStart"/>
      <w:r w:rsidRPr="006C1953">
        <w:rPr>
          <w:i/>
          <w:iCs/>
        </w:rPr>
        <w:t>Wallahu</w:t>
      </w:r>
      <w:proofErr w:type="spellEnd"/>
      <w:r w:rsidRPr="006C1953">
        <w:rPr>
          <w:i/>
          <w:iCs/>
        </w:rPr>
        <w:t xml:space="preserve"> </w:t>
      </w:r>
      <w:proofErr w:type="spellStart"/>
      <w:r w:rsidRPr="006C1953">
        <w:rPr>
          <w:i/>
          <w:iCs/>
        </w:rPr>
        <w:t>a’lam</w:t>
      </w:r>
      <w:proofErr w:type="spellEnd"/>
      <w:r w:rsidRPr="006C1953">
        <w:rPr>
          <w:i/>
          <w:iCs/>
        </w:rPr>
        <w:t xml:space="preserve"> </w:t>
      </w:r>
      <w:proofErr w:type="spellStart"/>
      <w:r w:rsidRPr="006C1953">
        <w:rPr>
          <w:i/>
          <w:iCs/>
        </w:rPr>
        <w:t>bish-shawab</w:t>
      </w:r>
      <w:proofErr w:type="spellEnd"/>
      <w:r w:rsidRPr="006C1953">
        <w:rPr>
          <w:i/>
          <w:iCs/>
        </w:rPr>
        <w:t>.</w:t>
      </w:r>
    </w:p>
    <w:sectPr w:rsidR="0086572F" w:rsidRPr="006C1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B2F07"/>
    <w:multiLevelType w:val="hybridMultilevel"/>
    <w:tmpl w:val="9E828AC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A7470"/>
    <w:multiLevelType w:val="hybridMultilevel"/>
    <w:tmpl w:val="7030517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576534">
    <w:abstractNumId w:val="0"/>
  </w:num>
  <w:num w:numId="2" w16cid:durableId="99800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46"/>
    <w:rsid w:val="00256ABA"/>
    <w:rsid w:val="006C1953"/>
    <w:rsid w:val="0086572F"/>
    <w:rsid w:val="00992205"/>
    <w:rsid w:val="00BE6846"/>
    <w:rsid w:val="00C66BF8"/>
    <w:rsid w:val="00D75F05"/>
    <w:rsid w:val="00F067F7"/>
    <w:rsid w:val="00F6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86FC"/>
  <w15:chartTrackingRefBased/>
  <w15:docId w15:val="{472E8C78-D799-4747-9A70-C169F07C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8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8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8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8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8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8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8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8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hp.0j8p@outlook.com</dc:creator>
  <cp:keywords/>
  <dc:description/>
  <cp:lastModifiedBy>hp.0j8p@outlook.com</cp:lastModifiedBy>
  <cp:revision>2</cp:revision>
  <dcterms:created xsi:type="dcterms:W3CDTF">2026-02-10T08:23:00Z</dcterms:created>
  <dcterms:modified xsi:type="dcterms:W3CDTF">2026-02-10T08:37:00Z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949be062-dea6-4209-b3c3-1c9f14a1964e</vt:lpwstr>
  </property>
</Properties>
</file>